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4EE" w:rsidRDefault="00AB04EE" w:rsidP="00A248B1">
      <w:pPr>
        <w:pStyle w:val="Nzev"/>
        <w:outlineLvl w:val="0"/>
      </w:pPr>
      <w:r>
        <w:t xml:space="preserve">Zápis ze schůze představenstva SBD Paskov konané </w:t>
      </w:r>
      <w:r w:rsidR="00637A89">
        <w:t>24</w:t>
      </w:r>
      <w:r>
        <w:t xml:space="preserve">. </w:t>
      </w:r>
      <w:r w:rsidR="00C360D8">
        <w:t>března</w:t>
      </w:r>
      <w:r>
        <w:t xml:space="preserve"> 20</w:t>
      </w:r>
      <w:r w:rsidR="00641A45">
        <w:t>1</w:t>
      </w:r>
      <w:r w:rsidR="006F3BAF">
        <w:t>5</w:t>
      </w:r>
    </w:p>
    <w:p w:rsidR="00AB04EE" w:rsidRDefault="00AB04EE">
      <w:pPr>
        <w:rPr>
          <w:b/>
          <w:bCs/>
        </w:rPr>
      </w:pPr>
    </w:p>
    <w:p w:rsidR="00AB04EE" w:rsidRDefault="00AB04EE">
      <w:pPr>
        <w:spacing w:line="360" w:lineRule="auto"/>
        <w:rPr>
          <w:b/>
          <w:bCs/>
          <w:u w:val="single"/>
        </w:rPr>
      </w:pPr>
    </w:p>
    <w:p w:rsidR="000F5353" w:rsidRDefault="00AB04EE">
      <w:pPr>
        <w:spacing w:line="360" w:lineRule="auto"/>
      </w:pPr>
      <w:r>
        <w:rPr>
          <w:b/>
          <w:u w:val="single"/>
        </w:rPr>
        <w:t>Přítomní</w:t>
      </w:r>
      <w:r>
        <w:rPr>
          <w:u w:val="single"/>
        </w:rPr>
        <w:t>:</w:t>
      </w:r>
      <w:r w:rsidR="000F5353">
        <w:rPr>
          <w:u w:val="single"/>
        </w:rPr>
        <w:t xml:space="preserve"> </w:t>
      </w:r>
      <w:r>
        <w:t xml:space="preserve"> Dr. Ing. Welser,</w:t>
      </w:r>
      <w:r w:rsidR="00732D8F">
        <w:rPr>
          <w:sz w:val="32"/>
          <w:szCs w:val="32"/>
        </w:rPr>
        <w:t xml:space="preserve"> </w:t>
      </w:r>
      <w:r w:rsidR="00732D8F">
        <w:t xml:space="preserve">Bc. </w:t>
      </w:r>
      <w:r w:rsidR="00732D8F" w:rsidRPr="00732D8F">
        <w:t>Cymorek</w:t>
      </w:r>
      <w:r w:rsidR="00732D8F">
        <w:t>,</w:t>
      </w:r>
      <w:r w:rsidR="00AC30E4">
        <w:t xml:space="preserve"> </w:t>
      </w:r>
      <w:r>
        <w:t>p.</w:t>
      </w:r>
      <w:r w:rsidR="00641A45">
        <w:t xml:space="preserve"> Lička, </w:t>
      </w:r>
      <w:r w:rsidR="00732D8F">
        <w:t>p. Pastrňák</w:t>
      </w:r>
      <w:r w:rsidR="00AC30E4">
        <w:t>,</w:t>
      </w:r>
      <w:r w:rsidR="00AC30E4" w:rsidRPr="00AC30E4">
        <w:t xml:space="preserve"> </w:t>
      </w:r>
      <w:r w:rsidR="00A3628F">
        <w:t xml:space="preserve">p. </w:t>
      </w:r>
      <w:r w:rsidR="00A3628F" w:rsidRPr="00732D8F">
        <w:t>Pastorková</w:t>
      </w:r>
      <w:r w:rsidR="00A3628F">
        <w:t>,</w:t>
      </w:r>
    </w:p>
    <w:p w:rsidR="00E96BD4" w:rsidRDefault="00E96BD4" w:rsidP="00A248B1">
      <w:pPr>
        <w:spacing w:line="360" w:lineRule="auto"/>
        <w:outlineLvl w:val="0"/>
        <w:rPr>
          <w:b/>
        </w:rPr>
      </w:pPr>
    </w:p>
    <w:p w:rsidR="006F3BAF" w:rsidRDefault="006F3BAF" w:rsidP="00A248B1">
      <w:pPr>
        <w:spacing w:line="360" w:lineRule="auto"/>
        <w:outlineLvl w:val="0"/>
        <w:rPr>
          <w:b/>
        </w:rPr>
      </w:pPr>
      <w:r>
        <w:rPr>
          <w:b/>
        </w:rPr>
        <w:t xml:space="preserve">Omluveni: </w:t>
      </w:r>
      <w:r w:rsidR="00A3628F">
        <w:t>p. Kyselovský, p. Boháč</w:t>
      </w:r>
      <w:r w:rsidR="000F5353">
        <w:t>, p.</w:t>
      </w:r>
      <w:r w:rsidR="00637A89">
        <w:t xml:space="preserve"> </w:t>
      </w:r>
      <w:r w:rsidR="000F5353">
        <w:t>Hofffmannová</w:t>
      </w:r>
    </w:p>
    <w:p w:rsidR="006F3BAF" w:rsidRDefault="006F3BAF" w:rsidP="00A248B1">
      <w:pPr>
        <w:spacing w:line="360" w:lineRule="auto"/>
        <w:outlineLvl w:val="0"/>
        <w:rPr>
          <w:b/>
        </w:rPr>
      </w:pPr>
    </w:p>
    <w:p w:rsidR="00AB04EE" w:rsidRDefault="00AB04EE" w:rsidP="00A248B1">
      <w:pPr>
        <w:spacing w:line="360" w:lineRule="auto"/>
        <w:outlineLvl w:val="0"/>
        <w:rPr>
          <w:b/>
        </w:rPr>
      </w:pPr>
      <w:r>
        <w:rPr>
          <w:b/>
        </w:rPr>
        <w:t>Schůze je usnášení schopná.</w:t>
      </w:r>
    </w:p>
    <w:p w:rsidR="00AB04EE" w:rsidRDefault="00AB04EE">
      <w:pPr>
        <w:spacing w:line="360" w:lineRule="auto"/>
        <w:rPr>
          <w:b/>
          <w:u w:val="single"/>
        </w:rPr>
      </w:pPr>
    </w:p>
    <w:p w:rsidR="00AB04EE" w:rsidRDefault="00AB04EE" w:rsidP="00A248B1">
      <w:pPr>
        <w:spacing w:line="360" w:lineRule="auto"/>
        <w:outlineLvl w:val="0"/>
        <w:rPr>
          <w:b/>
          <w:u w:val="single"/>
        </w:rPr>
      </w:pPr>
      <w:r>
        <w:rPr>
          <w:b/>
          <w:u w:val="single"/>
        </w:rPr>
        <w:t>Program:</w:t>
      </w:r>
    </w:p>
    <w:p w:rsidR="00E63B3F" w:rsidRDefault="00732D8F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rekonstrukce parkoviště</w:t>
      </w:r>
    </w:p>
    <w:p w:rsidR="002D2F63" w:rsidRDefault="00732D8F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probíhající a plánované akce</w:t>
      </w:r>
    </w:p>
    <w:p w:rsidR="00732D8F" w:rsidRDefault="00F30022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ostatní</w:t>
      </w:r>
    </w:p>
    <w:p w:rsidR="00AB04EE" w:rsidRDefault="00AB04EE">
      <w:pPr>
        <w:numPr>
          <w:ilvl w:val="0"/>
          <w:numId w:val="2"/>
        </w:numPr>
        <w:spacing w:line="360" w:lineRule="auto"/>
        <w:ind w:left="714" w:hanging="357"/>
        <w:rPr>
          <w:b/>
        </w:rPr>
      </w:pPr>
      <w:r>
        <w:rPr>
          <w:b/>
        </w:rPr>
        <w:t>usnesení</w:t>
      </w:r>
    </w:p>
    <w:p w:rsidR="00AB04EE" w:rsidRDefault="00AB04EE">
      <w:pPr>
        <w:spacing w:line="360" w:lineRule="auto"/>
        <w:ind w:left="357"/>
        <w:rPr>
          <w:b/>
        </w:rPr>
      </w:pPr>
    </w:p>
    <w:p w:rsidR="00CD1F2B" w:rsidRPr="00732D8F" w:rsidRDefault="00EC21BC" w:rsidP="00A248B1">
      <w:pPr>
        <w:spacing w:line="360" w:lineRule="auto"/>
        <w:outlineLvl w:val="0"/>
        <w:rPr>
          <w:b/>
          <w:iCs/>
        </w:rPr>
      </w:pPr>
      <w:r>
        <w:rPr>
          <w:b/>
          <w:iCs/>
        </w:rPr>
        <w:t>1</w:t>
      </w:r>
      <w:r w:rsidR="00CD1F2B" w:rsidRPr="00732D8F">
        <w:rPr>
          <w:b/>
          <w:iCs/>
        </w:rPr>
        <w:t xml:space="preserve">. </w:t>
      </w:r>
      <w:r w:rsidR="00732D8F" w:rsidRPr="00732D8F">
        <w:rPr>
          <w:b/>
          <w:bCs/>
        </w:rPr>
        <w:t>rekonstrukce parkoviště</w:t>
      </w:r>
    </w:p>
    <w:p w:rsidR="00CF5548" w:rsidRPr="002D2F63" w:rsidRDefault="00EC21BC" w:rsidP="00CF5548">
      <w:pPr>
        <w:numPr>
          <w:ilvl w:val="0"/>
          <w:numId w:val="4"/>
        </w:numPr>
        <w:ind w:left="714" w:hanging="357"/>
        <w:jc w:val="both"/>
        <w:rPr>
          <w:b/>
          <w:iCs/>
          <w:u w:val="single"/>
        </w:rPr>
      </w:pPr>
      <w:r>
        <w:rPr>
          <w:bCs/>
        </w:rPr>
        <w:t>projektová dokumentace je hotova, dotace na akci vyřízena, čeká se na vydání stavebního povolení</w:t>
      </w:r>
      <w:r w:rsidR="00E96BD4">
        <w:rPr>
          <w:bCs/>
        </w:rPr>
        <w:t xml:space="preserve">, realizace </w:t>
      </w:r>
      <w:r w:rsidR="00A3628F">
        <w:rPr>
          <w:bCs/>
        </w:rPr>
        <w:t>by měla být zahájena 5/</w:t>
      </w:r>
      <w:r w:rsidR="00E96BD4">
        <w:rPr>
          <w:bCs/>
        </w:rPr>
        <w:t>2015</w:t>
      </w:r>
      <w:r w:rsidR="006F3BAF">
        <w:rPr>
          <w:bCs/>
        </w:rPr>
        <w:t xml:space="preserve">. </w:t>
      </w:r>
    </w:p>
    <w:p w:rsidR="002D2F63" w:rsidRDefault="002D2F63" w:rsidP="002D2F63">
      <w:pPr>
        <w:ind w:left="714"/>
        <w:jc w:val="both"/>
        <w:rPr>
          <w:b/>
          <w:iCs/>
          <w:u w:val="single"/>
        </w:rPr>
      </w:pPr>
    </w:p>
    <w:p w:rsidR="002D2F63" w:rsidRDefault="00EC21BC" w:rsidP="002D2F63">
      <w:pPr>
        <w:spacing w:line="360" w:lineRule="auto"/>
        <w:rPr>
          <w:b/>
          <w:bCs/>
        </w:rPr>
      </w:pPr>
      <w:r>
        <w:rPr>
          <w:b/>
          <w:bCs/>
        </w:rPr>
        <w:t>2</w:t>
      </w:r>
      <w:r w:rsidR="002D2F63" w:rsidRPr="00732D8F">
        <w:rPr>
          <w:b/>
          <w:bCs/>
        </w:rPr>
        <w:t xml:space="preserve">. </w:t>
      </w:r>
      <w:r w:rsidR="00732D8F" w:rsidRPr="00732D8F">
        <w:rPr>
          <w:b/>
          <w:bCs/>
        </w:rPr>
        <w:t>probíhající</w:t>
      </w:r>
      <w:r>
        <w:rPr>
          <w:b/>
          <w:bCs/>
        </w:rPr>
        <w:t xml:space="preserve">, </w:t>
      </w:r>
      <w:r w:rsidR="00732D8F" w:rsidRPr="00732D8F">
        <w:rPr>
          <w:b/>
          <w:bCs/>
        </w:rPr>
        <w:t xml:space="preserve">plánované </w:t>
      </w:r>
      <w:r>
        <w:rPr>
          <w:b/>
          <w:bCs/>
        </w:rPr>
        <w:t xml:space="preserve">a ukončené </w:t>
      </w:r>
      <w:r w:rsidR="00732D8F" w:rsidRPr="00732D8F">
        <w:rPr>
          <w:b/>
          <w:bCs/>
        </w:rPr>
        <w:t>akce</w:t>
      </w:r>
    </w:p>
    <w:p w:rsidR="004639B9" w:rsidRPr="00C04FB7" w:rsidRDefault="00AF2F8C" w:rsidP="002F780E">
      <w:pPr>
        <w:numPr>
          <w:ilvl w:val="0"/>
          <w:numId w:val="9"/>
        </w:numPr>
        <w:jc w:val="both"/>
        <w:rPr>
          <w:bCs/>
        </w:rPr>
      </w:pPr>
      <w:r w:rsidRPr="00C04FB7">
        <w:rPr>
          <w:bCs/>
        </w:rPr>
        <w:t>v přípravě je projekt Energetické soběstačnosti, předpokládaná účast na projektu: SBD Paskov, Město Paskov, IVT Centrum</w:t>
      </w:r>
      <w:r w:rsidR="00EC2A1D" w:rsidRPr="00C04FB7">
        <w:rPr>
          <w:bCs/>
        </w:rPr>
        <w:t>,</w:t>
      </w:r>
    </w:p>
    <w:p w:rsidR="00A3628F" w:rsidRDefault="00A3628F" w:rsidP="002F780E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v rámci</w:t>
      </w:r>
      <w:r w:rsidR="00530CEB" w:rsidRPr="00C04FB7">
        <w:rPr>
          <w:bCs/>
        </w:rPr>
        <w:t xml:space="preserve"> akce Rekonstrukce topné soustavy</w:t>
      </w:r>
      <w:r w:rsidR="00FC6AC6" w:rsidRPr="00C04FB7">
        <w:rPr>
          <w:bCs/>
        </w:rPr>
        <w:t xml:space="preserve"> </w:t>
      </w:r>
      <w:r>
        <w:rPr>
          <w:bCs/>
        </w:rPr>
        <w:t xml:space="preserve">zajistil </w:t>
      </w:r>
      <w:r w:rsidR="00FC6AC6" w:rsidRPr="00C04FB7">
        <w:rPr>
          <w:bCs/>
        </w:rPr>
        <w:t xml:space="preserve">p. Lička </w:t>
      </w:r>
      <w:r>
        <w:rPr>
          <w:bCs/>
        </w:rPr>
        <w:t>3 nabídky, byla vybrána firma T&amp;T Instalace s.r.o., která předložila nejnižší nabídku na všechny 4 domy ve výši 84 653.10,- Kč včetně DPH. Proveden bude dům č. p. 786, po vyhodnocení účinnosti bude akce rozšířena na všechny domy</w:t>
      </w:r>
      <w:r w:rsidR="00463DD2">
        <w:rPr>
          <w:bCs/>
        </w:rPr>
        <w:t>. Předpokládaná výše úspor 25%,</w:t>
      </w:r>
      <w:r w:rsidR="00C360D8">
        <w:rPr>
          <w:bCs/>
        </w:rPr>
        <w:t xml:space="preserve"> předseda zajistí smluvní vztah,</w:t>
      </w:r>
    </w:p>
    <w:p w:rsidR="00530CEB" w:rsidRPr="00C04FB7" w:rsidRDefault="00FC6AC6" w:rsidP="002F780E">
      <w:pPr>
        <w:numPr>
          <w:ilvl w:val="0"/>
          <w:numId w:val="9"/>
        </w:numPr>
        <w:jc w:val="both"/>
        <w:rPr>
          <w:bCs/>
        </w:rPr>
      </w:pPr>
      <w:r w:rsidRPr="00C04FB7">
        <w:rPr>
          <w:bCs/>
        </w:rPr>
        <w:t xml:space="preserve">akci Optimalizace kotelen </w:t>
      </w:r>
      <w:r w:rsidR="00463DD2">
        <w:rPr>
          <w:bCs/>
        </w:rPr>
        <w:t>analyzoval</w:t>
      </w:r>
      <w:r w:rsidRPr="00C04FB7">
        <w:rPr>
          <w:bCs/>
        </w:rPr>
        <w:t xml:space="preserve"> p. Kyselovský</w:t>
      </w:r>
      <w:r w:rsidR="00463DD2">
        <w:rPr>
          <w:bCs/>
        </w:rPr>
        <w:t>, vzhledem k výměně zásobníků teplé vody doporučuje prozatím akci odložit a počkat na výsledek vlivu výše uvedené výměny</w:t>
      </w:r>
    </w:p>
    <w:p w:rsidR="00B95573" w:rsidRPr="00C04FB7" w:rsidRDefault="009A3E52" w:rsidP="002F780E">
      <w:pPr>
        <w:numPr>
          <w:ilvl w:val="0"/>
          <w:numId w:val="9"/>
        </w:numPr>
        <w:jc w:val="both"/>
        <w:rPr>
          <w:bCs/>
        </w:rPr>
      </w:pPr>
      <w:r w:rsidRPr="00C04FB7">
        <w:rPr>
          <w:bCs/>
        </w:rPr>
        <w:t>malování a opravy sklepních prostor domů 786 a 788 proběhnou v roce 2015, cena za provedení díla v jednom domě je stanovena na 28 000,- včetně materiálu, realizaci díla</w:t>
      </w:r>
      <w:r w:rsidR="001F23DA" w:rsidRPr="00C04FB7">
        <w:rPr>
          <w:bCs/>
        </w:rPr>
        <w:t xml:space="preserve"> </w:t>
      </w:r>
      <w:r w:rsidR="00C04FB7">
        <w:rPr>
          <w:bCs/>
        </w:rPr>
        <w:t xml:space="preserve">v domě 786 provede p. Pastrňák </w:t>
      </w:r>
      <w:r w:rsidR="001F23DA" w:rsidRPr="00C04FB7">
        <w:rPr>
          <w:bCs/>
        </w:rPr>
        <w:t xml:space="preserve">a </w:t>
      </w:r>
      <w:r w:rsidR="00463DD2">
        <w:rPr>
          <w:bCs/>
        </w:rPr>
        <w:t xml:space="preserve">v </w:t>
      </w:r>
      <w:r w:rsidR="001F23DA" w:rsidRPr="00C04FB7">
        <w:rPr>
          <w:bCs/>
        </w:rPr>
        <w:t>domě 788 p.</w:t>
      </w:r>
      <w:r w:rsidR="00463DD2">
        <w:rPr>
          <w:bCs/>
        </w:rPr>
        <w:t xml:space="preserve"> Štaffen – akce byla zahájena</w:t>
      </w:r>
    </w:p>
    <w:p w:rsidR="00E31CED" w:rsidRPr="00C04FB7" w:rsidRDefault="00463DD2" w:rsidP="002F780E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 xml:space="preserve">prozatím nebyla akceptována nabídka </w:t>
      </w:r>
      <w:proofErr w:type="spellStart"/>
      <w:r>
        <w:rPr>
          <w:bCs/>
        </w:rPr>
        <w:t>SmVaK</w:t>
      </w:r>
      <w:proofErr w:type="spellEnd"/>
      <w:r>
        <w:rPr>
          <w:bCs/>
        </w:rPr>
        <w:t xml:space="preserve"> na opravu vodovodních přípojek, v rámci akce bude dále jednáno</w:t>
      </w:r>
    </w:p>
    <w:p w:rsidR="001F23DA" w:rsidRPr="00C04FB7" w:rsidRDefault="001F23DA" w:rsidP="002F780E">
      <w:pPr>
        <w:numPr>
          <w:ilvl w:val="0"/>
          <w:numId w:val="9"/>
        </w:numPr>
        <w:jc w:val="both"/>
        <w:rPr>
          <w:bCs/>
        </w:rPr>
      </w:pPr>
      <w:r w:rsidRPr="00C04FB7">
        <w:rPr>
          <w:bCs/>
        </w:rPr>
        <w:t>12.</w:t>
      </w:r>
      <w:r w:rsidR="00C04FB7">
        <w:rPr>
          <w:bCs/>
        </w:rPr>
        <w:t xml:space="preserve"> </w:t>
      </w:r>
      <w:r w:rsidRPr="00C04FB7">
        <w:rPr>
          <w:bCs/>
        </w:rPr>
        <w:t>2.</w:t>
      </w:r>
      <w:r w:rsidR="00C04FB7">
        <w:rPr>
          <w:bCs/>
        </w:rPr>
        <w:t xml:space="preserve"> </w:t>
      </w:r>
      <w:r w:rsidR="00463DD2">
        <w:rPr>
          <w:bCs/>
        </w:rPr>
        <w:t>2015 proběhl</w:t>
      </w:r>
      <w:r w:rsidRPr="00C04FB7">
        <w:rPr>
          <w:bCs/>
        </w:rPr>
        <w:t xml:space="preserve"> servis oken severních str</w:t>
      </w:r>
      <w:r w:rsidR="00C04FB7">
        <w:rPr>
          <w:bCs/>
        </w:rPr>
        <w:t>an (firma Značková okna s.r.o.</w:t>
      </w:r>
      <w:r w:rsidRPr="00C04FB7">
        <w:rPr>
          <w:bCs/>
        </w:rPr>
        <w:t>)</w:t>
      </w:r>
    </w:p>
    <w:p w:rsidR="00530CEB" w:rsidRPr="002F780E" w:rsidRDefault="00530CEB" w:rsidP="002F780E">
      <w:pPr>
        <w:pStyle w:val="Odstavecseseznamem"/>
        <w:numPr>
          <w:ilvl w:val="0"/>
          <w:numId w:val="9"/>
        </w:numPr>
        <w:jc w:val="both"/>
        <w:rPr>
          <w:bCs/>
        </w:rPr>
      </w:pPr>
      <w:r>
        <w:rPr>
          <w:bCs/>
        </w:rPr>
        <w:t>jarní brigáda se uskuteční 18. 4. 2015 v 9.00, ve dnech 15. – 16. 4. 2015 se uskuteční sběr nebezpečného a velkoobjemového odpadu – domovníci zajistí vyklizení sklepních prostor z pohledu požární bezpečnosti</w:t>
      </w:r>
    </w:p>
    <w:p w:rsidR="00463DD2" w:rsidRDefault="00463DD2">
      <w:pPr>
        <w:rPr>
          <w:b/>
          <w:iCs/>
        </w:rPr>
      </w:pPr>
      <w:r>
        <w:rPr>
          <w:b/>
          <w:iCs/>
        </w:rPr>
        <w:br w:type="page"/>
      </w:r>
    </w:p>
    <w:p w:rsidR="00D720B8" w:rsidRPr="003A0803" w:rsidRDefault="00AF2F8C" w:rsidP="00A248B1">
      <w:pPr>
        <w:spacing w:line="360" w:lineRule="auto"/>
        <w:jc w:val="both"/>
        <w:outlineLvl w:val="0"/>
        <w:rPr>
          <w:b/>
          <w:iCs/>
        </w:rPr>
      </w:pPr>
      <w:r>
        <w:rPr>
          <w:b/>
          <w:iCs/>
        </w:rPr>
        <w:lastRenderedPageBreak/>
        <w:t>3</w:t>
      </w:r>
      <w:r w:rsidR="00D720B8" w:rsidRPr="003A0803">
        <w:rPr>
          <w:b/>
          <w:iCs/>
        </w:rPr>
        <w:t xml:space="preserve">. </w:t>
      </w:r>
      <w:r w:rsidR="00F30022">
        <w:rPr>
          <w:b/>
          <w:iCs/>
        </w:rPr>
        <w:t>ostatní</w:t>
      </w:r>
    </w:p>
    <w:p w:rsidR="00C04FB7" w:rsidRPr="00463DD2" w:rsidRDefault="00C04FB7" w:rsidP="00C04FB7">
      <w:pPr>
        <w:numPr>
          <w:ilvl w:val="0"/>
          <w:numId w:val="4"/>
        </w:numPr>
        <w:jc w:val="both"/>
        <w:rPr>
          <w:iCs/>
        </w:rPr>
      </w:pPr>
      <w:r w:rsidRPr="008168B5">
        <w:rPr>
          <w:bCs/>
        </w:rPr>
        <w:t xml:space="preserve">stav fondu oprav činí </w:t>
      </w:r>
      <w:r w:rsidR="0075430A">
        <w:rPr>
          <w:bCs/>
        </w:rPr>
        <w:t>745 738,64 Kč k 31.</w:t>
      </w:r>
      <w:r w:rsidR="00637A89">
        <w:rPr>
          <w:bCs/>
        </w:rPr>
        <w:t xml:space="preserve"> </w:t>
      </w:r>
      <w:r w:rsidR="0075430A">
        <w:rPr>
          <w:bCs/>
        </w:rPr>
        <w:t>3.</w:t>
      </w:r>
      <w:r w:rsidR="00637A89">
        <w:rPr>
          <w:bCs/>
        </w:rPr>
        <w:t xml:space="preserve"> </w:t>
      </w:r>
      <w:r w:rsidR="0075430A">
        <w:rPr>
          <w:bCs/>
        </w:rPr>
        <w:t>2015</w:t>
      </w:r>
    </w:p>
    <w:p w:rsidR="00FC6AC6" w:rsidRPr="00463DD2" w:rsidRDefault="0075430A" w:rsidP="00463DD2">
      <w:pPr>
        <w:pStyle w:val="Odstavecseseznamem"/>
        <w:numPr>
          <w:ilvl w:val="0"/>
          <w:numId w:val="4"/>
        </w:numPr>
        <w:jc w:val="both"/>
        <w:rPr>
          <w:bCs/>
        </w:rPr>
      </w:pPr>
      <w:r>
        <w:rPr>
          <w:bCs/>
        </w:rPr>
        <w:t>odevzdáno daňové přiznání právnických osob za rok 2014 v řádném termínu n FÚ</w:t>
      </w:r>
    </w:p>
    <w:p w:rsidR="00FC6AC6" w:rsidRDefault="00BC50A5" w:rsidP="00FC6AC6">
      <w:pPr>
        <w:pStyle w:val="Odstavecseseznamem"/>
        <w:numPr>
          <w:ilvl w:val="0"/>
          <w:numId w:val="4"/>
        </w:numPr>
        <w:jc w:val="both"/>
        <w:rPr>
          <w:iCs/>
        </w:rPr>
      </w:pPr>
      <w:r>
        <w:rPr>
          <w:iCs/>
        </w:rPr>
        <w:t>p. Kawecki</w:t>
      </w:r>
      <w:r w:rsidR="006942B7">
        <w:rPr>
          <w:iCs/>
        </w:rPr>
        <w:t xml:space="preserve"> Miroslav</w:t>
      </w:r>
      <w:r>
        <w:rPr>
          <w:iCs/>
        </w:rPr>
        <w:t xml:space="preserve"> – opět dluh na nájemném ve výši 1</w:t>
      </w:r>
      <w:r w:rsidR="006942B7">
        <w:rPr>
          <w:iCs/>
        </w:rPr>
        <w:t>5</w:t>
      </w:r>
      <w:r>
        <w:rPr>
          <w:iCs/>
        </w:rPr>
        <w:t> </w:t>
      </w:r>
      <w:r w:rsidR="006942B7">
        <w:rPr>
          <w:iCs/>
        </w:rPr>
        <w:t>215</w:t>
      </w:r>
      <w:r>
        <w:rPr>
          <w:iCs/>
        </w:rPr>
        <w:t>,- Kč</w:t>
      </w:r>
      <w:r w:rsidR="006942B7">
        <w:rPr>
          <w:iCs/>
        </w:rPr>
        <w:t xml:space="preserve"> k 31.</w:t>
      </w:r>
      <w:r w:rsidR="00637A89">
        <w:rPr>
          <w:iCs/>
        </w:rPr>
        <w:t xml:space="preserve"> </w:t>
      </w:r>
      <w:r w:rsidR="006942B7">
        <w:rPr>
          <w:iCs/>
        </w:rPr>
        <w:t>3.</w:t>
      </w:r>
      <w:r w:rsidR="00637A89">
        <w:rPr>
          <w:iCs/>
        </w:rPr>
        <w:t xml:space="preserve"> </w:t>
      </w:r>
      <w:r w:rsidR="006942B7">
        <w:rPr>
          <w:iCs/>
        </w:rPr>
        <w:t>2015</w:t>
      </w:r>
    </w:p>
    <w:p w:rsidR="0075430A" w:rsidRDefault="0075430A" w:rsidP="00FC6AC6">
      <w:pPr>
        <w:pStyle w:val="Odstavecseseznamem"/>
        <w:numPr>
          <w:ilvl w:val="0"/>
          <w:numId w:val="4"/>
        </w:numPr>
        <w:jc w:val="both"/>
        <w:rPr>
          <w:iCs/>
        </w:rPr>
      </w:pPr>
      <w:r>
        <w:rPr>
          <w:iCs/>
        </w:rPr>
        <w:t xml:space="preserve">p. Herzán </w:t>
      </w:r>
      <w:r w:rsidR="006942B7">
        <w:rPr>
          <w:iCs/>
        </w:rPr>
        <w:t xml:space="preserve">Martin </w:t>
      </w:r>
      <w:r>
        <w:rPr>
          <w:iCs/>
        </w:rPr>
        <w:t xml:space="preserve">– dluh na nájemném ve výši </w:t>
      </w:r>
      <w:r w:rsidR="006942B7">
        <w:rPr>
          <w:iCs/>
        </w:rPr>
        <w:t>23 032,- Kč k 31.</w:t>
      </w:r>
      <w:r w:rsidR="00637A89">
        <w:rPr>
          <w:iCs/>
        </w:rPr>
        <w:t xml:space="preserve"> </w:t>
      </w:r>
      <w:r w:rsidR="006942B7">
        <w:rPr>
          <w:iCs/>
        </w:rPr>
        <w:t>3.</w:t>
      </w:r>
      <w:r w:rsidR="00637A89">
        <w:rPr>
          <w:iCs/>
        </w:rPr>
        <w:t xml:space="preserve"> </w:t>
      </w:r>
      <w:r w:rsidR="006942B7">
        <w:rPr>
          <w:iCs/>
        </w:rPr>
        <w:t>2015</w:t>
      </w:r>
    </w:p>
    <w:p w:rsidR="00BC50A5" w:rsidRDefault="00BC50A5" w:rsidP="00FC6AC6">
      <w:pPr>
        <w:pStyle w:val="Odstavecseseznamem"/>
        <w:numPr>
          <w:ilvl w:val="0"/>
          <w:numId w:val="4"/>
        </w:numPr>
        <w:jc w:val="both"/>
        <w:rPr>
          <w:iCs/>
        </w:rPr>
      </w:pPr>
      <w:r>
        <w:rPr>
          <w:iCs/>
        </w:rPr>
        <w:t>byly projednány body z domovní schůze domu č. p. 788 ze dne 17. 3. 2015</w:t>
      </w:r>
    </w:p>
    <w:p w:rsidR="00BC50A5" w:rsidRDefault="00BC50A5" w:rsidP="00FC6AC6">
      <w:pPr>
        <w:pStyle w:val="Odstavecseseznamem"/>
        <w:numPr>
          <w:ilvl w:val="0"/>
          <w:numId w:val="4"/>
        </w:numPr>
        <w:jc w:val="both"/>
        <w:rPr>
          <w:iCs/>
        </w:rPr>
      </w:pPr>
      <w:r>
        <w:rPr>
          <w:iCs/>
        </w:rPr>
        <w:t>byl obnoven úklid v okolí popelnic ke dni 1. 4. 2015</w:t>
      </w:r>
    </w:p>
    <w:p w:rsidR="00C360D8" w:rsidRDefault="00C360D8" w:rsidP="00FC6AC6">
      <w:pPr>
        <w:pStyle w:val="Odstavecseseznamem"/>
        <w:numPr>
          <w:ilvl w:val="0"/>
          <w:numId w:val="4"/>
        </w:numPr>
        <w:jc w:val="both"/>
        <w:rPr>
          <w:iCs/>
        </w:rPr>
      </w:pPr>
      <w:r>
        <w:rPr>
          <w:iCs/>
        </w:rPr>
        <w:t>smlouva na podnájem prostor v suterénu domu č. p. 788 bude vypovězena</w:t>
      </w:r>
    </w:p>
    <w:p w:rsidR="00BC50A5" w:rsidRPr="00FC6AC6" w:rsidRDefault="00BC50A5" w:rsidP="00BC50A5">
      <w:pPr>
        <w:pStyle w:val="Odstavecseseznamem"/>
        <w:jc w:val="both"/>
        <w:rPr>
          <w:iCs/>
        </w:rPr>
      </w:pPr>
    </w:p>
    <w:p w:rsidR="008D1F0D" w:rsidRDefault="008D1F0D">
      <w:pPr>
        <w:spacing w:line="360" w:lineRule="auto"/>
        <w:rPr>
          <w:b/>
          <w:iCs/>
        </w:rPr>
      </w:pPr>
    </w:p>
    <w:p w:rsidR="00AB04EE" w:rsidRPr="005041BF" w:rsidRDefault="00AF2F8C">
      <w:pPr>
        <w:spacing w:line="360" w:lineRule="auto"/>
        <w:rPr>
          <w:b/>
          <w:iCs/>
        </w:rPr>
      </w:pPr>
      <w:r>
        <w:rPr>
          <w:b/>
          <w:iCs/>
        </w:rPr>
        <w:t>4</w:t>
      </w:r>
      <w:r w:rsidR="00AB04EE" w:rsidRPr="005041BF">
        <w:rPr>
          <w:b/>
          <w:iCs/>
        </w:rPr>
        <w:t>. usnesení</w:t>
      </w:r>
    </w:p>
    <w:p w:rsidR="00AB04EE" w:rsidRDefault="00AB04EE" w:rsidP="00A248B1">
      <w:pPr>
        <w:outlineLvl w:val="0"/>
        <w:rPr>
          <w:b/>
          <w:i/>
        </w:rPr>
      </w:pPr>
      <w:r>
        <w:rPr>
          <w:b/>
          <w:i/>
        </w:rPr>
        <w:t>Představenstvo bere na vědomí:</w:t>
      </w:r>
    </w:p>
    <w:p w:rsidR="008168B5" w:rsidRDefault="008168B5" w:rsidP="00A248B1">
      <w:pPr>
        <w:outlineLvl w:val="0"/>
        <w:rPr>
          <w:b/>
          <w:i/>
        </w:rPr>
      </w:pPr>
    </w:p>
    <w:p w:rsidR="00AB04EE" w:rsidRPr="00853819" w:rsidRDefault="00AB04EE" w:rsidP="00A47334">
      <w:pPr>
        <w:numPr>
          <w:ilvl w:val="0"/>
          <w:numId w:val="1"/>
        </w:numPr>
        <w:jc w:val="both"/>
        <w:rPr>
          <w:b/>
        </w:rPr>
      </w:pPr>
      <w:r>
        <w:rPr>
          <w:b/>
          <w:bCs/>
        </w:rPr>
        <w:t>plán činnosti SBD Paskov na následující období</w:t>
      </w:r>
    </w:p>
    <w:p w:rsidR="00FC4FFB" w:rsidRDefault="00FC4FFB" w:rsidP="00A248B1">
      <w:pPr>
        <w:outlineLvl w:val="0"/>
        <w:rPr>
          <w:b/>
          <w:i/>
        </w:rPr>
      </w:pPr>
    </w:p>
    <w:p w:rsidR="000D153A" w:rsidRDefault="00C04FB7" w:rsidP="00C04FB7">
      <w:pPr>
        <w:outlineLvl w:val="0"/>
        <w:rPr>
          <w:b/>
          <w:i/>
        </w:rPr>
      </w:pPr>
      <w:r>
        <w:rPr>
          <w:b/>
          <w:i/>
        </w:rPr>
        <w:t>Představenstvo schvaluje</w:t>
      </w:r>
    </w:p>
    <w:p w:rsidR="00C04FB7" w:rsidRDefault="00C04FB7" w:rsidP="00C04FB7">
      <w:pPr>
        <w:outlineLvl w:val="0"/>
        <w:rPr>
          <w:b/>
          <w:i/>
        </w:rPr>
      </w:pPr>
    </w:p>
    <w:p w:rsidR="003D0675" w:rsidRDefault="00BC50A5" w:rsidP="000D153A">
      <w:pPr>
        <w:numPr>
          <w:ilvl w:val="0"/>
          <w:numId w:val="6"/>
        </w:numPr>
        <w:spacing w:line="276" w:lineRule="auto"/>
        <w:rPr>
          <w:b/>
        </w:rPr>
      </w:pPr>
      <w:r>
        <w:rPr>
          <w:b/>
        </w:rPr>
        <w:t>převod členských práv – p. Zdeňka Pastorková – výstup</w:t>
      </w:r>
      <w:r w:rsidR="000D153A">
        <w:rPr>
          <w:b/>
        </w:rPr>
        <w:t xml:space="preserve"> k 28.</w:t>
      </w:r>
      <w:r w:rsidR="00637A89">
        <w:rPr>
          <w:b/>
        </w:rPr>
        <w:t xml:space="preserve"> </w:t>
      </w:r>
      <w:r w:rsidR="000D153A">
        <w:rPr>
          <w:b/>
        </w:rPr>
        <w:t>2.</w:t>
      </w:r>
      <w:r w:rsidR="00637A89">
        <w:rPr>
          <w:b/>
        </w:rPr>
        <w:t xml:space="preserve"> </w:t>
      </w:r>
      <w:r w:rsidR="000D153A">
        <w:rPr>
          <w:b/>
        </w:rPr>
        <w:t>2015</w:t>
      </w:r>
      <w:r>
        <w:rPr>
          <w:b/>
        </w:rPr>
        <w:t>,</w:t>
      </w:r>
    </w:p>
    <w:p w:rsidR="00C04FB7" w:rsidRDefault="00BC50A5" w:rsidP="003D0675">
      <w:pPr>
        <w:spacing w:line="276" w:lineRule="auto"/>
        <w:ind w:left="720"/>
        <w:rPr>
          <w:b/>
        </w:rPr>
      </w:pPr>
      <w:r>
        <w:rPr>
          <w:b/>
        </w:rPr>
        <w:t xml:space="preserve">Ing. Macháček </w:t>
      </w:r>
      <w:r w:rsidR="000D153A">
        <w:rPr>
          <w:b/>
        </w:rPr>
        <w:t>Pavel –</w:t>
      </w:r>
      <w:r>
        <w:rPr>
          <w:b/>
        </w:rPr>
        <w:t xml:space="preserve"> vstup</w:t>
      </w:r>
      <w:r w:rsidR="000D153A">
        <w:rPr>
          <w:b/>
        </w:rPr>
        <w:t xml:space="preserve"> 1.</w:t>
      </w:r>
      <w:r w:rsidR="00637A89">
        <w:rPr>
          <w:b/>
        </w:rPr>
        <w:t xml:space="preserve"> </w:t>
      </w:r>
      <w:r w:rsidR="000D153A">
        <w:rPr>
          <w:b/>
        </w:rPr>
        <w:t>3.</w:t>
      </w:r>
      <w:r w:rsidR="00637A89">
        <w:rPr>
          <w:b/>
        </w:rPr>
        <w:t xml:space="preserve"> </w:t>
      </w:r>
      <w:r w:rsidR="000D153A">
        <w:rPr>
          <w:b/>
        </w:rPr>
        <w:t>2015</w:t>
      </w:r>
    </w:p>
    <w:p w:rsidR="00C04FB7" w:rsidRDefault="00C04FB7" w:rsidP="000D153A">
      <w:pPr>
        <w:spacing w:line="276" w:lineRule="auto"/>
        <w:ind w:left="720"/>
        <w:rPr>
          <w:b/>
        </w:rPr>
      </w:pPr>
    </w:p>
    <w:p w:rsidR="00C04FB7" w:rsidRDefault="00C04FB7" w:rsidP="000D153A">
      <w:pPr>
        <w:numPr>
          <w:ilvl w:val="0"/>
          <w:numId w:val="6"/>
        </w:numPr>
        <w:spacing w:line="276" w:lineRule="auto"/>
        <w:rPr>
          <w:b/>
        </w:rPr>
      </w:pPr>
      <w:r>
        <w:rPr>
          <w:b/>
        </w:rPr>
        <w:t>podnájem</w:t>
      </w:r>
      <w:r w:rsidR="00C360D8">
        <w:rPr>
          <w:b/>
        </w:rPr>
        <w:t xml:space="preserve"> p.</w:t>
      </w:r>
      <w:r>
        <w:rPr>
          <w:b/>
        </w:rPr>
        <w:t xml:space="preserve"> </w:t>
      </w:r>
      <w:r w:rsidR="00C360D8">
        <w:rPr>
          <w:b/>
        </w:rPr>
        <w:t>Welser Petr</w:t>
      </w:r>
      <w:r>
        <w:rPr>
          <w:b/>
        </w:rPr>
        <w:t xml:space="preserve">, byt č. </w:t>
      </w:r>
      <w:r w:rsidR="00C360D8">
        <w:rPr>
          <w:b/>
        </w:rPr>
        <w:t>14, Papírenská 787</w:t>
      </w:r>
      <w:r>
        <w:rPr>
          <w:b/>
        </w:rPr>
        <w:t xml:space="preserve"> p. </w:t>
      </w:r>
      <w:r w:rsidR="00C360D8">
        <w:rPr>
          <w:b/>
        </w:rPr>
        <w:t>Matějové Petře</w:t>
      </w:r>
      <w:r>
        <w:rPr>
          <w:b/>
        </w:rPr>
        <w:t xml:space="preserve"> </w:t>
      </w:r>
    </w:p>
    <w:p w:rsidR="00C04FB7" w:rsidRDefault="00C04FB7" w:rsidP="000D153A">
      <w:pPr>
        <w:spacing w:line="276" w:lineRule="auto"/>
        <w:ind w:left="720"/>
        <w:jc w:val="both"/>
        <w:rPr>
          <w:b/>
        </w:rPr>
      </w:pPr>
      <w:r>
        <w:rPr>
          <w:b/>
        </w:rPr>
        <w:t>od 1</w:t>
      </w:r>
      <w:r w:rsidR="00C360D8">
        <w:rPr>
          <w:b/>
        </w:rPr>
        <w:t>.</w:t>
      </w:r>
      <w:r w:rsidR="00637A89">
        <w:rPr>
          <w:b/>
        </w:rPr>
        <w:t xml:space="preserve"> </w:t>
      </w:r>
      <w:r w:rsidR="00C360D8">
        <w:rPr>
          <w:b/>
        </w:rPr>
        <w:t>4.</w:t>
      </w:r>
      <w:r w:rsidR="00637A89">
        <w:rPr>
          <w:b/>
        </w:rPr>
        <w:t xml:space="preserve"> </w:t>
      </w:r>
      <w:r w:rsidR="00C360D8">
        <w:rPr>
          <w:b/>
        </w:rPr>
        <w:t>2015 do 31</w:t>
      </w:r>
      <w:r>
        <w:rPr>
          <w:b/>
        </w:rPr>
        <w:t>.</w:t>
      </w:r>
      <w:r w:rsidR="00637A89">
        <w:rPr>
          <w:b/>
        </w:rPr>
        <w:t xml:space="preserve"> </w:t>
      </w:r>
      <w:r w:rsidR="00C360D8">
        <w:rPr>
          <w:b/>
        </w:rPr>
        <w:t>3</w:t>
      </w:r>
      <w:r>
        <w:rPr>
          <w:b/>
        </w:rPr>
        <w:t>.</w:t>
      </w:r>
      <w:r w:rsidR="00637A89">
        <w:rPr>
          <w:b/>
        </w:rPr>
        <w:t xml:space="preserve"> </w:t>
      </w:r>
      <w:r>
        <w:rPr>
          <w:b/>
        </w:rPr>
        <w:t>2016</w:t>
      </w:r>
    </w:p>
    <w:p w:rsidR="000D153A" w:rsidRDefault="000D153A" w:rsidP="000D153A">
      <w:pPr>
        <w:spacing w:line="276" w:lineRule="auto"/>
        <w:ind w:left="720"/>
        <w:rPr>
          <w:b/>
        </w:rPr>
      </w:pPr>
    </w:p>
    <w:p w:rsidR="000D153A" w:rsidRDefault="000D153A" w:rsidP="000D153A">
      <w:pPr>
        <w:pStyle w:val="Odstavecseseznamem"/>
        <w:numPr>
          <w:ilvl w:val="0"/>
          <w:numId w:val="6"/>
        </w:numPr>
        <w:spacing w:line="276" w:lineRule="auto"/>
        <w:rPr>
          <w:b/>
        </w:rPr>
      </w:pPr>
      <w:r>
        <w:rPr>
          <w:b/>
        </w:rPr>
        <w:t>podnájem p. Horáčková Jana, byt č.</w:t>
      </w:r>
      <w:r w:rsidR="00637A89">
        <w:rPr>
          <w:b/>
        </w:rPr>
        <w:t xml:space="preserve"> </w:t>
      </w:r>
      <w:r>
        <w:rPr>
          <w:b/>
        </w:rPr>
        <w:t>3, Papírenská 786 p. Stiborové Lucii</w:t>
      </w:r>
    </w:p>
    <w:p w:rsidR="000D153A" w:rsidRDefault="000D153A" w:rsidP="000D153A">
      <w:pPr>
        <w:pStyle w:val="Odstavecseseznamem"/>
        <w:spacing w:line="276" w:lineRule="auto"/>
        <w:rPr>
          <w:b/>
        </w:rPr>
      </w:pPr>
      <w:r>
        <w:rPr>
          <w:b/>
        </w:rPr>
        <w:t>od 1.</w:t>
      </w:r>
      <w:r w:rsidR="00637A89">
        <w:rPr>
          <w:b/>
        </w:rPr>
        <w:t xml:space="preserve"> </w:t>
      </w:r>
      <w:r>
        <w:rPr>
          <w:b/>
        </w:rPr>
        <w:t>4.</w:t>
      </w:r>
      <w:r w:rsidR="00637A89">
        <w:rPr>
          <w:b/>
        </w:rPr>
        <w:t xml:space="preserve"> </w:t>
      </w:r>
      <w:r>
        <w:rPr>
          <w:b/>
        </w:rPr>
        <w:t>2015 do 30.</w:t>
      </w:r>
      <w:r w:rsidR="00637A89">
        <w:rPr>
          <w:b/>
        </w:rPr>
        <w:t xml:space="preserve"> </w:t>
      </w:r>
      <w:r>
        <w:rPr>
          <w:b/>
        </w:rPr>
        <w:t>3.</w:t>
      </w:r>
      <w:r w:rsidR="00637A89">
        <w:rPr>
          <w:b/>
        </w:rPr>
        <w:t xml:space="preserve"> </w:t>
      </w:r>
      <w:r>
        <w:rPr>
          <w:b/>
        </w:rPr>
        <w:t>2016</w:t>
      </w:r>
    </w:p>
    <w:p w:rsidR="000D153A" w:rsidRDefault="000D153A" w:rsidP="000D153A">
      <w:pPr>
        <w:pStyle w:val="Odstavecseseznamem"/>
        <w:spacing w:line="276" w:lineRule="auto"/>
        <w:rPr>
          <w:b/>
        </w:rPr>
      </w:pPr>
    </w:p>
    <w:p w:rsidR="000D153A" w:rsidRDefault="000D153A" w:rsidP="000D153A">
      <w:pPr>
        <w:pStyle w:val="Odstavecseseznamem"/>
        <w:numPr>
          <w:ilvl w:val="0"/>
          <w:numId w:val="6"/>
        </w:numPr>
        <w:spacing w:line="276" w:lineRule="auto"/>
        <w:rPr>
          <w:b/>
        </w:rPr>
      </w:pPr>
      <w:r>
        <w:rPr>
          <w:b/>
        </w:rPr>
        <w:t>podnájem p. Kmentová Barbora, byt č. 23, Papírenská 787 p. Kmentovi Lukáši</w:t>
      </w:r>
    </w:p>
    <w:p w:rsidR="000D153A" w:rsidRPr="000D153A" w:rsidRDefault="000D153A" w:rsidP="000D153A">
      <w:pPr>
        <w:pStyle w:val="Odstavecseseznamem"/>
        <w:spacing w:line="276" w:lineRule="auto"/>
        <w:rPr>
          <w:b/>
        </w:rPr>
      </w:pPr>
      <w:r>
        <w:rPr>
          <w:b/>
        </w:rPr>
        <w:t>od 1.</w:t>
      </w:r>
      <w:r w:rsidR="00637A89">
        <w:rPr>
          <w:b/>
        </w:rPr>
        <w:t xml:space="preserve"> </w:t>
      </w:r>
      <w:r w:rsidR="00E44992">
        <w:rPr>
          <w:b/>
        </w:rPr>
        <w:t>1</w:t>
      </w:r>
      <w:r>
        <w:rPr>
          <w:b/>
        </w:rPr>
        <w:t>.</w:t>
      </w:r>
      <w:r w:rsidR="00637A89">
        <w:rPr>
          <w:b/>
        </w:rPr>
        <w:t xml:space="preserve"> </w:t>
      </w:r>
      <w:r>
        <w:rPr>
          <w:b/>
        </w:rPr>
        <w:t>2015 do 31.</w:t>
      </w:r>
      <w:r w:rsidR="00637A89">
        <w:rPr>
          <w:b/>
        </w:rPr>
        <w:t xml:space="preserve"> </w:t>
      </w:r>
      <w:r>
        <w:rPr>
          <w:b/>
        </w:rPr>
        <w:t>1</w:t>
      </w:r>
      <w:r w:rsidR="00E44992">
        <w:rPr>
          <w:b/>
        </w:rPr>
        <w:t>2</w:t>
      </w:r>
      <w:r>
        <w:rPr>
          <w:b/>
        </w:rPr>
        <w:t>.</w:t>
      </w:r>
      <w:r w:rsidR="00637A89">
        <w:rPr>
          <w:b/>
        </w:rPr>
        <w:t xml:space="preserve"> </w:t>
      </w:r>
      <w:r w:rsidR="00E44992">
        <w:rPr>
          <w:b/>
        </w:rPr>
        <w:t>2015</w:t>
      </w:r>
    </w:p>
    <w:p w:rsidR="000D153A" w:rsidRDefault="000D153A" w:rsidP="000D153A">
      <w:pPr>
        <w:spacing w:line="276" w:lineRule="auto"/>
        <w:ind w:left="720"/>
        <w:rPr>
          <w:b/>
        </w:rPr>
      </w:pPr>
    </w:p>
    <w:p w:rsidR="000D153A" w:rsidRDefault="000D153A" w:rsidP="000D153A">
      <w:pPr>
        <w:spacing w:line="276" w:lineRule="auto"/>
        <w:ind w:left="720"/>
        <w:jc w:val="both"/>
        <w:rPr>
          <w:b/>
        </w:rPr>
      </w:pPr>
    </w:p>
    <w:p w:rsidR="00C04FB7" w:rsidRDefault="00C04FB7" w:rsidP="00C04FB7">
      <w:pPr>
        <w:ind w:left="720"/>
        <w:jc w:val="both"/>
        <w:rPr>
          <w:b/>
        </w:rPr>
      </w:pPr>
    </w:p>
    <w:p w:rsidR="003123F4" w:rsidRDefault="003123F4" w:rsidP="00EF254F">
      <w:pPr>
        <w:ind w:left="720"/>
        <w:jc w:val="both"/>
        <w:rPr>
          <w:b/>
        </w:rPr>
      </w:pPr>
      <w:bookmarkStart w:id="0" w:name="_GoBack"/>
      <w:bookmarkEnd w:id="0"/>
    </w:p>
    <w:p w:rsidR="00AB04EE" w:rsidRDefault="00AB04EE">
      <w:pPr>
        <w:spacing w:line="360" w:lineRule="auto"/>
        <w:rPr>
          <w:b/>
        </w:rPr>
      </w:pPr>
    </w:p>
    <w:p w:rsidR="00A10525" w:rsidRDefault="00A10525">
      <w:pPr>
        <w:spacing w:line="360" w:lineRule="auto"/>
        <w:rPr>
          <w:b/>
        </w:rPr>
      </w:pPr>
    </w:p>
    <w:p w:rsidR="00A10525" w:rsidRDefault="00A10525">
      <w:pPr>
        <w:spacing w:line="360" w:lineRule="auto"/>
        <w:rPr>
          <w:b/>
        </w:rPr>
      </w:pPr>
    </w:p>
    <w:p w:rsidR="00A10525" w:rsidRDefault="00A10525">
      <w:pPr>
        <w:spacing w:line="360" w:lineRule="auto"/>
        <w:rPr>
          <w:b/>
        </w:rPr>
      </w:pPr>
    </w:p>
    <w:p w:rsidR="00A10525" w:rsidRDefault="00A10525">
      <w:pPr>
        <w:spacing w:line="360" w:lineRule="auto"/>
        <w:rPr>
          <w:b/>
        </w:rPr>
      </w:pPr>
    </w:p>
    <w:p w:rsidR="00AB04EE" w:rsidRDefault="00EF254F" w:rsidP="004639B9">
      <w:pPr>
        <w:spacing w:line="360" w:lineRule="auto"/>
        <w:ind w:left="4678" w:firstLine="708"/>
        <w:outlineLvl w:val="0"/>
        <w:rPr>
          <w:b/>
        </w:rPr>
      </w:pPr>
      <w:r>
        <w:rPr>
          <w:b/>
        </w:rPr>
        <w:t xml:space="preserve"> </w:t>
      </w:r>
      <w:r w:rsidR="00AB04EE">
        <w:rPr>
          <w:b/>
        </w:rPr>
        <w:t>Dr.</w:t>
      </w:r>
      <w:r>
        <w:rPr>
          <w:b/>
        </w:rPr>
        <w:t xml:space="preserve"> </w:t>
      </w:r>
      <w:r w:rsidR="00A248B1">
        <w:rPr>
          <w:b/>
        </w:rPr>
        <w:t>Ing. Petr Welser</w:t>
      </w:r>
    </w:p>
    <w:p w:rsidR="00AB04EE" w:rsidRDefault="00AB04EE" w:rsidP="00EF254F">
      <w:pPr>
        <w:spacing w:line="360" w:lineRule="auto"/>
        <w:ind w:left="5245"/>
        <w:rPr>
          <w:b/>
        </w:rPr>
      </w:pPr>
      <w:r>
        <w:rPr>
          <w:b/>
        </w:rPr>
        <w:t>předseda představenstva</w:t>
      </w:r>
    </w:p>
    <w:sectPr w:rsidR="00AB04EE" w:rsidSect="005A372E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8A4" w:rsidRDefault="00C368A4" w:rsidP="005A372E">
      <w:r>
        <w:separator/>
      </w:r>
    </w:p>
  </w:endnote>
  <w:endnote w:type="continuationSeparator" w:id="0">
    <w:p w:rsidR="00C368A4" w:rsidRDefault="00C368A4" w:rsidP="005A3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3070403"/>
      <w:docPartObj>
        <w:docPartGallery w:val="Page Numbers (Bottom of Page)"/>
        <w:docPartUnique/>
      </w:docPartObj>
    </w:sdtPr>
    <w:sdtContent>
      <w:p w:rsidR="005A372E" w:rsidRDefault="006C4FEB">
        <w:pPr>
          <w:pStyle w:val="Zpat"/>
          <w:jc w:val="right"/>
        </w:pPr>
        <w:r>
          <w:fldChar w:fldCharType="begin"/>
        </w:r>
        <w:r w:rsidR="005A372E">
          <w:instrText>PAGE   \* MERGEFORMAT</w:instrText>
        </w:r>
        <w:r>
          <w:fldChar w:fldCharType="separate"/>
        </w:r>
        <w:r w:rsidR="00E44992">
          <w:rPr>
            <w:noProof/>
          </w:rPr>
          <w:t>2</w:t>
        </w:r>
        <w:r>
          <w:fldChar w:fldCharType="end"/>
        </w:r>
      </w:p>
    </w:sdtContent>
  </w:sdt>
  <w:p w:rsidR="005A372E" w:rsidRDefault="005A372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8A4" w:rsidRDefault="00C368A4" w:rsidP="005A372E">
      <w:r>
        <w:separator/>
      </w:r>
    </w:p>
  </w:footnote>
  <w:footnote w:type="continuationSeparator" w:id="0">
    <w:p w:rsidR="00C368A4" w:rsidRDefault="00C368A4" w:rsidP="005A37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1CB9"/>
    <w:multiLevelType w:val="hybridMultilevel"/>
    <w:tmpl w:val="D304B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846AD"/>
    <w:multiLevelType w:val="hybridMultilevel"/>
    <w:tmpl w:val="6602E0AA"/>
    <w:lvl w:ilvl="0" w:tplc="9DCE76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331685"/>
    <w:multiLevelType w:val="hybridMultilevel"/>
    <w:tmpl w:val="5382F6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B05FE2"/>
    <w:multiLevelType w:val="hybridMultilevel"/>
    <w:tmpl w:val="3E686B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87F54"/>
    <w:multiLevelType w:val="hybridMultilevel"/>
    <w:tmpl w:val="18108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638BA"/>
    <w:multiLevelType w:val="hybridMultilevel"/>
    <w:tmpl w:val="5D700F26"/>
    <w:lvl w:ilvl="0" w:tplc="8CF289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7633EA"/>
    <w:multiLevelType w:val="hybridMultilevel"/>
    <w:tmpl w:val="D304B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816BC6"/>
    <w:multiLevelType w:val="hybridMultilevel"/>
    <w:tmpl w:val="A6DE3388"/>
    <w:lvl w:ilvl="0" w:tplc="8CF289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2281"/>
    <w:rsid w:val="0006686E"/>
    <w:rsid w:val="000677C3"/>
    <w:rsid w:val="00091A9B"/>
    <w:rsid w:val="000C7A40"/>
    <w:rsid w:val="000D153A"/>
    <w:rsid w:val="000D2239"/>
    <w:rsid w:val="000E7378"/>
    <w:rsid w:val="000F5353"/>
    <w:rsid w:val="0014388B"/>
    <w:rsid w:val="0018161D"/>
    <w:rsid w:val="001D42E1"/>
    <w:rsid w:val="001D4C04"/>
    <w:rsid w:val="001F0CF6"/>
    <w:rsid w:val="001F23DA"/>
    <w:rsid w:val="001F5B16"/>
    <w:rsid w:val="00203A63"/>
    <w:rsid w:val="00220B27"/>
    <w:rsid w:val="00233F8F"/>
    <w:rsid w:val="002344B4"/>
    <w:rsid w:val="002646D4"/>
    <w:rsid w:val="00272A21"/>
    <w:rsid w:val="00275065"/>
    <w:rsid w:val="00281C8E"/>
    <w:rsid w:val="00297AD3"/>
    <w:rsid w:val="002A0CEE"/>
    <w:rsid w:val="002B480D"/>
    <w:rsid w:val="002C0C5F"/>
    <w:rsid w:val="002C7F72"/>
    <w:rsid w:val="002D2F63"/>
    <w:rsid w:val="002E576B"/>
    <w:rsid w:val="002F780E"/>
    <w:rsid w:val="003123F4"/>
    <w:rsid w:val="003466C6"/>
    <w:rsid w:val="00352108"/>
    <w:rsid w:val="003A0803"/>
    <w:rsid w:val="003C49E3"/>
    <w:rsid w:val="003D0675"/>
    <w:rsid w:val="004639B9"/>
    <w:rsid w:val="00463DD2"/>
    <w:rsid w:val="004801E7"/>
    <w:rsid w:val="0048158D"/>
    <w:rsid w:val="00482EF9"/>
    <w:rsid w:val="00492E2C"/>
    <w:rsid w:val="00494090"/>
    <w:rsid w:val="004E66EE"/>
    <w:rsid w:val="004F2CC9"/>
    <w:rsid w:val="005041BF"/>
    <w:rsid w:val="00512B82"/>
    <w:rsid w:val="00516401"/>
    <w:rsid w:val="00530CEB"/>
    <w:rsid w:val="00583C3B"/>
    <w:rsid w:val="005A372E"/>
    <w:rsid w:val="005D6C30"/>
    <w:rsid w:val="006361DB"/>
    <w:rsid w:val="00637A89"/>
    <w:rsid w:val="00641A45"/>
    <w:rsid w:val="00664573"/>
    <w:rsid w:val="006922B0"/>
    <w:rsid w:val="006942B7"/>
    <w:rsid w:val="006C4FEB"/>
    <w:rsid w:val="006D5CF5"/>
    <w:rsid w:val="006F3BAF"/>
    <w:rsid w:val="00732D8F"/>
    <w:rsid w:val="0075430A"/>
    <w:rsid w:val="00770775"/>
    <w:rsid w:val="0078325D"/>
    <w:rsid w:val="0079351C"/>
    <w:rsid w:val="007A125D"/>
    <w:rsid w:val="00810D46"/>
    <w:rsid w:val="0081265E"/>
    <w:rsid w:val="008168B5"/>
    <w:rsid w:val="008218C5"/>
    <w:rsid w:val="00825136"/>
    <w:rsid w:val="00852578"/>
    <w:rsid w:val="0085322E"/>
    <w:rsid w:val="00853819"/>
    <w:rsid w:val="00856A48"/>
    <w:rsid w:val="00870313"/>
    <w:rsid w:val="00890E4B"/>
    <w:rsid w:val="0089625C"/>
    <w:rsid w:val="008B7AC6"/>
    <w:rsid w:val="008C69B3"/>
    <w:rsid w:val="008D1F0D"/>
    <w:rsid w:val="008F49AF"/>
    <w:rsid w:val="008F7471"/>
    <w:rsid w:val="00903F5D"/>
    <w:rsid w:val="00905D8A"/>
    <w:rsid w:val="00927AF5"/>
    <w:rsid w:val="009312AA"/>
    <w:rsid w:val="0094443F"/>
    <w:rsid w:val="009524E1"/>
    <w:rsid w:val="00987771"/>
    <w:rsid w:val="009A3E52"/>
    <w:rsid w:val="009A6918"/>
    <w:rsid w:val="009C5174"/>
    <w:rsid w:val="009F0994"/>
    <w:rsid w:val="009F532F"/>
    <w:rsid w:val="00A10525"/>
    <w:rsid w:val="00A14D81"/>
    <w:rsid w:val="00A21DA8"/>
    <w:rsid w:val="00A248B1"/>
    <w:rsid w:val="00A3628F"/>
    <w:rsid w:val="00A43651"/>
    <w:rsid w:val="00A47334"/>
    <w:rsid w:val="00A80699"/>
    <w:rsid w:val="00AA3676"/>
    <w:rsid w:val="00AB04EE"/>
    <w:rsid w:val="00AC30E4"/>
    <w:rsid w:val="00AC43A8"/>
    <w:rsid w:val="00AC70F9"/>
    <w:rsid w:val="00AC748C"/>
    <w:rsid w:val="00AF2F8C"/>
    <w:rsid w:val="00B02FD9"/>
    <w:rsid w:val="00B21CD1"/>
    <w:rsid w:val="00B37E8D"/>
    <w:rsid w:val="00B82281"/>
    <w:rsid w:val="00B95573"/>
    <w:rsid w:val="00BA35E3"/>
    <w:rsid w:val="00BB1DC5"/>
    <w:rsid w:val="00BC50A5"/>
    <w:rsid w:val="00BE2232"/>
    <w:rsid w:val="00C04FB7"/>
    <w:rsid w:val="00C106CB"/>
    <w:rsid w:val="00C360D8"/>
    <w:rsid w:val="00C368A4"/>
    <w:rsid w:val="00C81942"/>
    <w:rsid w:val="00CB6FDC"/>
    <w:rsid w:val="00CD1F2B"/>
    <w:rsid w:val="00CD7DFB"/>
    <w:rsid w:val="00CE1011"/>
    <w:rsid w:val="00CE1C6E"/>
    <w:rsid w:val="00CF5548"/>
    <w:rsid w:val="00D16110"/>
    <w:rsid w:val="00D23E34"/>
    <w:rsid w:val="00D35CCB"/>
    <w:rsid w:val="00D720B8"/>
    <w:rsid w:val="00D83020"/>
    <w:rsid w:val="00E31AAF"/>
    <w:rsid w:val="00E31CED"/>
    <w:rsid w:val="00E44992"/>
    <w:rsid w:val="00E553EE"/>
    <w:rsid w:val="00E629E2"/>
    <w:rsid w:val="00E63B3F"/>
    <w:rsid w:val="00E652D8"/>
    <w:rsid w:val="00E7091C"/>
    <w:rsid w:val="00E96BD4"/>
    <w:rsid w:val="00EC21BC"/>
    <w:rsid w:val="00EC2A1D"/>
    <w:rsid w:val="00EF254F"/>
    <w:rsid w:val="00EF4909"/>
    <w:rsid w:val="00F05481"/>
    <w:rsid w:val="00F30022"/>
    <w:rsid w:val="00F543A4"/>
    <w:rsid w:val="00F91560"/>
    <w:rsid w:val="00FB788E"/>
    <w:rsid w:val="00FC4FFB"/>
    <w:rsid w:val="00FC6AC6"/>
    <w:rsid w:val="00FF6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24E1"/>
    <w:rPr>
      <w:sz w:val="24"/>
      <w:szCs w:val="24"/>
    </w:rPr>
  </w:style>
  <w:style w:type="paragraph" w:styleId="Nadpis1">
    <w:name w:val="heading 1"/>
    <w:basedOn w:val="Normln"/>
    <w:next w:val="Normln"/>
    <w:qFormat/>
    <w:rsid w:val="009524E1"/>
    <w:pPr>
      <w:keepNext/>
      <w:jc w:val="both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524E1"/>
    <w:pPr>
      <w:jc w:val="center"/>
    </w:pPr>
    <w:rPr>
      <w:b/>
      <w:sz w:val="28"/>
      <w:u w:val="single"/>
    </w:rPr>
  </w:style>
  <w:style w:type="paragraph" w:styleId="Zkladntext">
    <w:name w:val="Body Text"/>
    <w:basedOn w:val="Normln"/>
    <w:semiHidden/>
    <w:rsid w:val="009524E1"/>
    <w:pPr>
      <w:spacing w:line="360" w:lineRule="auto"/>
      <w:jc w:val="both"/>
    </w:pPr>
    <w:rPr>
      <w:bCs/>
    </w:rPr>
  </w:style>
  <w:style w:type="character" w:styleId="Hypertextovodkaz">
    <w:name w:val="Hyperlink"/>
    <w:basedOn w:val="Standardnpsmoodstavce"/>
    <w:semiHidden/>
    <w:rsid w:val="009524E1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664573"/>
    <w:rPr>
      <w:sz w:val="16"/>
      <w:szCs w:val="16"/>
    </w:rPr>
  </w:style>
  <w:style w:type="paragraph" w:styleId="Textkomente">
    <w:name w:val="annotation text"/>
    <w:basedOn w:val="Normln"/>
    <w:semiHidden/>
    <w:rsid w:val="0066457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64573"/>
    <w:rPr>
      <w:b/>
      <w:bCs/>
    </w:rPr>
  </w:style>
  <w:style w:type="paragraph" w:styleId="Textbubliny">
    <w:name w:val="Balloon Text"/>
    <w:basedOn w:val="Normln"/>
    <w:semiHidden/>
    <w:rsid w:val="0066457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444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A248B1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A248B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31A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37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72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A37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72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1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487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schůze představenstva SBD Paskov konané 19</vt:lpstr>
    </vt:vector>
  </TitlesOfParts>
  <Company>HP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schůze představenstva SBD Paskov konané 19</dc:title>
  <dc:creator>xy</dc:creator>
  <cp:lastModifiedBy>Petr Welser</cp:lastModifiedBy>
  <cp:revision>11</cp:revision>
  <cp:lastPrinted>2015-04-20T09:30:00Z</cp:lastPrinted>
  <dcterms:created xsi:type="dcterms:W3CDTF">2015-04-17T06:50:00Z</dcterms:created>
  <dcterms:modified xsi:type="dcterms:W3CDTF">2015-04-20T09:31:00Z</dcterms:modified>
</cp:coreProperties>
</file>